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C03" w:rsidRDefault="00D06C03" w:rsidP="00D46B4D">
      <w:pPr>
        <w:pStyle w:val="ListParagraph"/>
        <w:ind w:left="0"/>
        <w:rPr>
          <w:color w:val="000000"/>
          <w:shd w:val="clear" w:color="auto" w:fill="FFFFFF"/>
        </w:rPr>
      </w:pPr>
      <w:r>
        <w:rPr>
          <w:color w:val="000000"/>
          <w:shd w:val="clear" w:color="auto" w:fill="FFFFFF"/>
        </w:rPr>
        <w:t>Storm Ralf update</w:t>
      </w:r>
    </w:p>
    <w:p w:rsidR="00D46B4D" w:rsidRDefault="00D46B4D" w:rsidP="00D46B4D">
      <w:pPr>
        <w:pStyle w:val="ListParagraph"/>
        <w:ind w:left="0"/>
        <w:rPr>
          <w:color w:val="000000"/>
          <w:shd w:val="clear" w:color="auto" w:fill="FFFFFF"/>
        </w:rPr>
      </w:pPr>
      <w:r>
        <w:rPr>
          <w:color w:val="000000"/>
          <w:shd w:val="clear" w:color="auto" w:fill="FFFFFF"/>
        </w:rPr>
        <w:t xml:space="preserve">With the UNDAC Team pre-deployed to the mountains by Wednesday the UNDAC Team Leader and OCHA Freedonia staff were able to closely coordinate and plan post-storm deployments with the R/HC and HCT and then adjust these plans as the storm progressed across Freedonia and affected areas became more apparent. West Central, Ceel and Turner Cuonties were all selected as primary hubs to which the one UNDAC team would deploy; Idolson and Jacksonville were later identified by the UNDAC Team Leader (TL) as sites for sub-OSOCCs. By this stage, the UNDAC team consisted of seven persons, including OCHA staff from the Country and Regional Offices and supported by a team from Télécoms San Frontières (TSF) and an Information and Communications Technology (ICT) team from the Asia Pacific Humanitarian Partnership (APHP). Additionally, MapAction had also deployed to Lauperville to support information management requirements as data was fed back from the field. </w:t>
      </w:r>
    </w:p>
    <w:p w:rsidR="00D46B4D" w:rsidRPr="00D46B4D" w:rsidRDefault="00D46B4D" w:rsidP="00D46B4D">
      <w:pPr>
        <w:rPr>
          <w:color w:val="000000"/>
          <w:shd w:val="clear" w:color="auto" w:fill="FFFFFF"/>
        </w:rPr>
      </w:pPr>
      <w:r>
        <w:rPr>
          <w:color w:val="000000"/>
          <w:shd w:val="clear" w:color="auto" w:fill="FFFFFF"/>
        </w:rPr>
        <w:t>End..</w:t>
      </w:r>
    </w:p>
    <w:p w:rsidR="00D46B4D" w:rsidRPr="00C12667" w:rsidRDefault="00D46B4D" w:rsidP="00D46B4D">
      <w:pPr>
        <w:rPr>
          <w:color w:val="000000"/>
          <w:shd w:val="clear" w:color="auto" w:fill="FFFFFF"/>
        </w:rPr>
      </w:pPr>
      <w:r>
        <w:rPr>
          <w:color w:val="000000"/>
          <w:shd w:val="clear" w:color="auto" w:fill="FFFFFF"/>
        </w:rPr>
        <w:t>RNA d</w:t>
      </w:r>
      <w:bookmarkStart w:id="0" w:name="_GoBack"/>
      <w:bookmarkEnd w:id="0"/>
      <w:r>
        <w:rPr>
          <w:color w:val="000000"/>
          <w:shd w:val="clear" w:color="auto" w:fill="FFFFFF"/>
        </w:rPr>
        <w:t>ata to follow</w:t>
      </w:r>
    </w:p>
    <w:p w:rsidR="007A63DB" w:rsidRDefault="007A63DB"/>
    <w:sectPr w:rsidR="007A63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81D0D"/>
    <w:multiLevelType w:val="hybridMultilevel"/>
    <w:tmpl w:val="F8102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59"/>
    <w:rsid w:val="007A63DB"/>
    <w:rsid w:val="00D06C03"/>
    <w:rsid w:val="00D46B4D"/>
    <w:rsid w:val="00D96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B4D"/>
    <w:pPr>
      <w:spacing w:after="0" w:line="240" w:lineRule="auto"/>
    </w:pPr>
    <w:rPr>
      <w:rFonts w:ascii="Times New Roman" w:eastAsia="Times New Roman" w:hAnsi="Times New Roman" w:cs="Times New Roman"/>
      <w:sz w:val="24"/>
      <w:szCs w:val="24"/>
      <w:lang w:val="de-CH"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B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B4D"/>
    <w:pPr>
      <w:spacing w:after="0" w:line="240" w:lineRule="auto"/>
    </w:pPr>
    <w:rPr>
      <w:rFonts w:ascii="Times New Roman" w:eastAsia="Times New Roman" w:hAnsi="Times New Roman" w:cs="Times New Roman"/>
      <w:sz w:val="24"/>
      <w:szCs w:val="24"/>
      <w:lang w:val="de-CH"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B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dc:creator>
  <cp:keywords/>
  <dc:description/>
  <cp:lastModifiedBy>vicki</cp:lastModifiedBy>
  <cp:revision>5</cp:revision>
  <dcterms:created xsi:type="dcterms:W3CDTF">2015-12-16T11:55:00Z</dcterms:created>
  <dcterms:modified xsi:type="dcterms:W3CDTF">2015-12-16T14:56:00Z</dcterms:modified>
</cp:coreProperties>
</file>